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AFB1AA" w14:textId="79576DCD" w:rsidR="007B57BF" w:rsidRPr="007F6B0D" w:rsidRDefault="007B57BF" w:rsidP="007B57B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Fantasie risarcitorie</w:t>
      </w:r>
    </w:p>
    <w:p w14:paraId="233FB102" w14:textId="77777777" w:rsidR="007B57BF" w:rsidRPr="007F6B0D" w:rsidRDefault="007B57BF" w:rsidP="007B57BF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5D7662EE" w14:textId="77777777" w:rsidR="007B57BF" w:rsidRPr="007F6B0D" w:rsidRDefault="007B57BF" w:rsidP="007B57BF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32812D9A" w14:textId="77777777" w:rsidR="007B57BF" w:rsidRDefault="007B57BF" w:rsidP="007B57B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Penso che il Padreterno abbia diviso l’umanità in due categorie: l’umanità utile, e l’umanità inutile. Ma questo pensiero mi è fastidioso e lo sostituisco con un altro pensiero. Penso che le chiese di Vigevano al tramonto </w:t>
      </w:r>
      <w:proofErr w:type="gramStart"/>
      <w:r>
        <w:rPr>
          <w:rFonts w:ascii="Times New Roman" w:hAnsi="Times New Roman" w:cs="Times New Roman"/>
        </w:rPr>
        <w:t>assumono</w:t>
      </w:r>
      <w:proofErr w:type="gramEnd"/>
      <w:r>
        <w:rPr>
          <w:rFonts w:ascii="Times New Roman" w:hAnsi="Times New Roman" w:cs="Times New Roman"/>
        </w:rPr>
        <w:t xml:space="preserve"> un colore rosato. Mi accorgo che anche questo è un altro pensiero inutile, e allora farnetico. Penso di non essere lì inerte dietro una finestra a fissare l’ombra che sta arrampicandosi sugli stabili, ma che i</w:t>
      </w:r>
      <w:r w:rsidRPr="007B57BF">
        <w:rPr>
          <w:rFonts w:ascii="Times New Roman" w:hAnsi="Times New Roman" w:cs="Times New Roman"/>
        </w:rPr>
        <w:t xml:space="preserve">o sono Antonio Mombelli, cioè l’avversario più pericoloso di Fausto Coppi. Anzi: che Coppi è il mio avversario più pericoloso. Corridore sono, campionissimo super; il razzo umano sono. Scatto alla prima tappa del Tour e la vinco con tre ore su Coppi; la seconda la vinco con sei ore. Tutto vinco io. In montagna scatto seduto sul sellino, con la pedalata elegante; in discesa vado giù tanto forte che la salita seguente la faccio senza pedalare. Ho già dato ventiquattro ore a Coppi e Bartali, e seguito a vincere. </w:t>
      </w:r>
    </w:p>
    <w:p w14:paraId="64A07F1D" w14:textId="20BF2BBD" w:rsidR="007B57BF" w:rsidRPr="007B57BF" w:rsidRDefault="007B57BF" w:rsidP="007B57BF">
      <w:pPr>
        <w:spacing w:line="360" w:lineRule="auto"/>
        <w:jc w:val="both"/>
        <w:rPr>
          <w:rFonts w:ascii="Times New Roman" w:hAnsi="Times New Roman" w:cs="Times New Roman"/>
        </w:rPr>
      </w:pPr>
      <w:r w:rsidRPr="007B57BF">
        <w:rPr>
          <w:rFonts w:ascii="Times New Roman" w:hAnsi="Times New Roman" w:cs="Times New Roman"/>
        </w:rPr>
        <w:t>Non mi vogliono più nelle corse. Mi fanno una guerra spietata le case di biciclette, ma io continuo a correre. Milano-Sanremo. Scatto al via e volo; le mie gambe girano come due stantuffi. Dietro di me mi segue la macchina della mia casa. Ingaggio una corsa con l’automobile: cento centoventi cento centoventi, finché la supero. Buco una cinquantina di volte e arrivo a Sanremo con tre ore sugli avversari che, mi dicono, sono ancora alla periferia di Milano. Torno indietro fino a Milano. Incontro Coppi e Bartali e soci che pedalano verso Sanremo. A Milano mi faccio dare il via un’altra volta e raggiungo i corridori. Scatto di nuovo verso Sanremo, e così arrivo primo e secondo: con quattro ore di distacco</w:t>
      </w:r>
      <w:r>
        <w:rPr>
          <w:rFonts w:ascii="Times New Roman" w:hAnsi="Times New Roman" w:cs="Times New Roman"/>
        </w:rPr>
        <w:t>.</w:t>
      </w:r>
    </w:p>
    <w:p w14:paraId="3E89612A" w14:textId="77777777" w:rsidR="007B57BF" w:rsidRPr="007B57BF" w:rsidRDefault="007B57BF" w:rsidP="007B57BF">
      <w:pPr>
        <w:spacing w:line="360" w:lineRule="auto"/>
        <w:jc w:val="both"/>
        <w:rPr>
          <w:rFonts w:ascii="Times New Roman" w:hAnsi="Times New Roman" w:cs="Times New Roman"/>
        </w:rPr>
      </w:pPr>
    </w:p>
    <w:p w14:paraId="7C397271" w14:textId="7C0C6D29" w:rsidR="007B57BF" w:rsidRPr="007B57BF" w:rsidRDefault="007B57BF" w:rsidP="007B57BF">
      <w:pPr>
        <w:spacing w:line="360" w:lineRule="auto"/>
        <w:jc w:val="both"/>
        <w:rPr>
          <w:rFonts w:ascii="Times New Roman" w:hAnsi="Times New Roman" w:cs="Times New Roman"/>
        </w:rPr>
      </w:pPr>
      <w:r w:rsidRPr="007B57BF">
        <w:rPr>
          <w:rFonts w:ascii="Times New Roman" w:hAnsi="Times New Roman" w:cs="Times New Roman"/>
        </w:rPr>
        <w:t xml:space="preserve">(da </w:t>
      </w:r>
      <w:r w:rsidRPr="007B57BF">
        <w:rPr>
          <w:rFonts w:ascii="Times New Roman" w:hAnsi="Times New Roman" w:cs="Times New Roman"/>
          <w:i/>
          <w:iCs/>
        </w:rPr>
        <w:t>Il Maestro di Vigevano</w:t>
      </w:r>
      <w:r w:rsidRPr="007B57BF">
        <w:rPr>
          <w:rFonts w:ascii="Times New Roman" w:hAnsi="Times New Roman" w:cs="Times New Roman"/>
        </w:rPr>
        <w:t xml:space="preserve">, in </w:t>
      </w:r>
      <w:r w:rsidRPr="007B57BF">
        <w:rPr>
          <w:rFonts w:ascii="Times New Roman" w:hAnsi="Times New Roman" w:cs="Times New Roman"/>
          <w:i/>
          <w:iCs/>
        </w:rPr>
        <w:t>Il maestro di Vigevano. Il calzolaio di Vigevano. Il meridionale di Vigevano</w:t>
      </w:r>
      <w:r w:rsidRPr="007B57BF">
        <w:rPr>
          <w:rFonts w:ascii="Times New Roman" w:hAnsi="Times New Roman" w:cs="Times New Roman"/>
        </w:rPr>
        <w:t>, Einaudi, Torino, 2016, p</w:t>
      </w:r>
      <w:r>
        <w:rPr>
          <w:rFonts w:ascii="Times New Roman" w:hAnsi="Times New Roman" w:cs="Times New Roman"/>
        </w:rPr>
        <w:t>. 98</w:t>
      </w:r>
      <w:r w:rsidRPr="007B57BF">
        <w:rPr>
          <w:rFonts w:ascii="Times New Roman" w:hAnsi="Times New Roman" w:cs="Times New Roman"/>
        </w:rPr>
        <w:t>)</w:t>
      </w:r>
    </w:p>
    <w:p w14:paraId="0218DF1B" w14:textId="77777777" w:rsidR="00823663" w:rsidRDefault="007B57BF"/>
    <w:sectPr w:rsidR="00823663" w:rsidSect="00145B3C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7BF"/>
    <w:rsid w:val="00145B3C"/>
    <w:rsid w:val="007B57BF"/>
    <w:rsid w:val="00DE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08312C1"/>
  <w15:chartTrackingRefBased/>
  <w15:docId w15:val="{6C060A5A-F8FF-F34D-8E55-E50B61E87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B57B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273</Words>
  <Characters>1560</Characters>
  <Application>Microsoft Office Word</Application>
  <DocSecurity>0</DocSecurity>
  <Lines>13</Lines>
  <Paragraphs>3</Paragraphs>
  <ScaleCrop>false</ScaleCrop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 - G.D. Food &amp; Tecnology</dc:creator>
  <cp:keywords/>
  <dc:description/>
  <cp:lastModifiedBy>Info - G.D. Food &amp; Tecnology</cp:lastModifiedBy>
  <cp:revision>1</cp:revision>
  <dcterms:created xsi:type="dcterms:W3CDTF">2022-05-17T23:19:00Z</dcterms:created>
  <dcterms:modified xsi:type="dcterms:W3CDTF">2022-05-17T23:25:00Z</dcterms:modified>
</cp:coreProperties>
</file>