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DA09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Cara signora, </w:t>
      </w:r>
    </w:p>
    <w:p w14:paraId="1AB67452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lei di me non ricorderà nemmeno il nome. Ne ha bocciati tanti. </w:t>
      </w:r>
    </w:p>
    <w:p w14:paraId="64993A97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Io invece ho ripensato spesso a lei, ai suoi colleghi, a quell’istituzione che chiamate scuola, ai ragazzi che “respingete”. </w:t>
      </w:r>
    </w:p>
    <w:p w14:paraId="5C9065BB" w14:textId="77777777" w:rsidR="00333412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>Ci respingete nei campi e n</w:t>
      </w:r>
      <w:r>
        <w:rPr>
          <w:rFonts w:ascii="Times New Roman" w:hAnsi="Times New Roman" w:cs="Times New Roman"/>
          <w:sz w:val="24"/>
          <w:szCs w:val="24"/>
        </w:rPr>
        <w:t>elle fabbriche e ci dimenticate.</w:t>
      </w:r>
    </w:p>
    <w:p w14:paraId="656993A9" w14:textId="2A9B987E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>[…]</w:t>
      </w:r>
    </w:p>
    <w:p w14:paraId="64F5E676" w14:textId="300E3FCF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Alle elementari lo stato mi offrì una scuola di seconda categoria. Cinque classi in un’aula sola. Un quinto della scuola cui avevo diritto. </w:t>
      </w:r>
      <w:r w:rsidR="00EC6013" w:rsidRPr="00265BF0">
        <w:rPr>
          <w:rFonts w:ascii="Times New Roman" w:hAnsi="Times New Roman" w:cs="Times New Roman"/>
          <w:sz w:val="24"/>
          <w:szCs w:val="24"/>
        </w:rPr>
        <w:t>È</w:t>
      </w:r>
      <w:r w:rsidRPr="00265BF0">
        <w:rPr>
          <w:rFonts w:ascii="Times New Roman" w:hAnsi="Times New Roman" w:cs="Times New Roman"/>
          <w:sz w:val="24"/>
          <w:szCs w:val="24"/>
        </w:rPr>
        <w:t xml:space="preserve"> il sistema che adoprano in America per creare le differenze tra bianche e neri. Scuola peggiore ai poveri fin da piccini. </w:t>
      </w:r>
    </w:p>
    <w:p w14:paraId="48972DEF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Finite le elementari avevo diritto a altri tre anni di scuola. Anzi la Costituzione dice che avevo l’obbligo di andarci. Ma a Vicchio non c’era ancora la scuola media. Andare a Borgo era un’impresa. Chi ci s’era provato aveva speso un monte di soldi e poi era stato respinto come un cane. Ai miei poi la maestra aveva detto che non sprecassero i soldi: «Mandatelo nel campo. Non è adatto a studiare». </w:t>
      </w:r>
    </w:p>
    <w:p w14:paraId="6ACA0755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Il babbo non le rispose. Dentro di sé pensava: «Se si stesse di casa a </w:t>
      </w:r>
      <w:proofErr w:type="spellStart"/>
      <w:r w:rsidRPr="00265BF0">
        <w:rPr>
          <w:rFonts w:ascii="Times New Roman" w:hAnsi="Times New Roman" w:cs="Times New Roman"/>
          <w:sz w:val="24"/>
          <w:szCs w:val="24"/>
        </w:rPr>
        <w:t>Barbiana</w:t>
      </w:r>
      <w:proofErr w:type="spellEnd"/>
      <w:r w:rsidRPr="00265BF0">
        <w:rPr>
          <w:rFonts w:ascii="Times New Roman" w:hAnsi="Times New Roman" w:cs="Times New Roman"/>
          <w:sz w:val="24"/>
          <w:szCs w:val="24"/>
        </w:rPr>
        <w:t xml:space="preserve"> sarebbe adatto».</w:t>
      </w:r>
    </w:p>
    <w:p w14:paraId="63883C17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5BF0">
        <w:rPr>
          <w:rFonts w:ascii="Times New Roman" w:hAnsi="Times New Roman" w:cs="Times New Roman"/>
          <w:sz w:val="24"/>
          <w:szCs w:val="24"/>
        </w:rPr>
        <w:t>Barbiana</w:t>
      </w:r>
      <w:proofErr w:type="spellEnd"/>
      <w:r w:rsidRPr="00265BF0">
        <w:rPr>
          <w:rFonts w:ascii="Times New Roman" w:hAnsi="Times New Roman" w:cs="Times New Roman"/>
          <w:sz w:val="24"/>
          <w:szCs w:val="24"/>
        </w:rPr>
        <w:t xml:space="preserve"> tutti i ragazzi andavano a scuola dal prete. D</w:t>
      </w:r>
      <w:r>
        <w:rPr>
          <w:rFonts w:ascii="Times New Roman" w:hAnsi="Times New Roman" w:cs="Times New Roman"/>
          <w:sz w:val="24"/>
          <w:szCs w:val="24"/>
        </w:rPr>
        <w:t>alla mattina presto fino a sera,</w:t>
      </w:r>
      <w:r w:rsidRPr="00265BF0">
        <w:rPr>
          <w:rFonts w:ascii="Times New Roman" w:hAnsi="Times New Roman" w:cs="Times New Roman"/>
          <w:sz w:val="24"/>
          <w:szCs w:val="24"/>
        </w:rPr>
        <w:t xml:space="preserve"> estate e inverno. Nessuno era «negato per gli studi». Ma noi eravamo di un altro popolo e lontani. Il babbo stava per arrendersi. Poi seppe che ci andava anche un ragazzo di San Martino. Allora si fece coraggio e andò a sentire.</w:t>
      </w:r>
    </w:p>
    <w:p w14:paraId="7C763410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Quando tornò vidi che aveva comprato una pila per la sera, un gavettino per la minestra e gli stivaloni di gomma per la neve. </w:t>
      </w:r>
    </w:p>
    <w:p w14:paraId="5DB857BA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Il primo giorno mi accompagnò lui. Ci si mise due ore perché ci facevamo strada col pennato e la falce. Poi imparai a farcela in poco più di un’ora. </w:t>
      </w:r>
    </w:p>
    <w:p w14:paraId="040A559D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Passavo vicino a due case sole. Coi vetri rotti, abbandonate da poco. A tratti mi mettevo a correre per una vipera o per un pazzo che vive alla Rocca e mi gridava da lontano. </w:t>
      </w:r>
    </w:p>
    <w:p w14:paraId="1B830FC0" w14:textId="6C978C6E" w:rsidR="00333412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>Avevo undici anni. Lei sarebbe morta di paura. Vede? Ognuno ha le sue timidezze. Siamo pari dunque.</w:t>
      </w:r>
    </w:p>
    <w:p w14:paraId="0CF346DC" w14:textId="77777777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F692" w14:textId="43855195" w:rsidR="00333412" w:rsidRPr="00265BF0" w:rsidRDefault="00333412" w:rsidP="0033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Da: </w:t>
      </w:r>
      <w:r w:rsidRPr="00265BF0">
        <w:rPr>
          <w:rFonts w:ascii="Times New Roman" w:hAnsi="Times New Roman" w:cs="Times New Roman"/>
          <w:sz w:val="24"/>
          <w:szCs w:val="24"/>
        </w:rPr>
        <w:t xml:space="preserve">Scuola di </w:t>
      </w:r>
      <w:proofErr w:type="spellStart"/>
      <w:r w:rsidRPr="00265BF0">
        <w:rPr>
          <w:rFonts w:ascii="Times New Roman" w:hAnsi="Times New Roman" w:cs="Times New Roman"/>
          <w:sz w:val="24"/>
          <w:szCs w:val="24"/>
        </w:rPr>
        <w:t>Barbiana</w:t>
      </w:r>
      <w:proofErr w:type="spellEnd"/>
      <w:r w:rsidRPr="00265BF0">
        <w:rPr>
          <w:rFonts w:ascii="Times New Roman" w:hAnsi="Times New Roman" w:cs="Times New Roman"/>
          <w:sz w:val="24"/>
          <w:szCs w:val="24"/>
        </w:rPr>
        <w:t xml:space="preserve">, </w:t>
      </w:r>
      <w:r w:rsidRPr="00265BF0">
        <w:rPr>
          <w:rFonts w:ascii="Times New Roman" w:hAnsi="Times New Roman" w:cs="Times New Roman"/>
          <w:i/>
          <w:sz w:val="24"/>
          <w:szCs w:val="24"/>
        </w:rPr>
        <w:t>Lettera a una professoressa</w:t>
      </w:r>
      <w:r>
        <w:rPr>
          <w:rFonts w:ascii="Times New Roman" w:hAnsi="Times New Roman" w:cs="Times New Roman"/>
          <w:sz w:val="24"/>
          <w:szCs w:val="24"/>
        </w:rPr>
        <w:t>, Libreria</w:t>
      </w:r>
      <w:r w:rsidRPr="00265BF0">
        <w:rPr>
          <w:rFonts w:ascii="Times New Roman" w:hAnsi="Times New Roman" w:cs="Times New Roman"/>
          <w:sz w:val="24"/>
          <w:szCs w:val="24"/>
        </w:rPr>
        <w:t xml:space="preserve"> Editrice Fiorentina, Firenze,</w:t>
      </w:r>
      <w:r>
        <w:rPr>
          <w:rFonts w:ascii="Times New Roman" w:hAnsi="Times New Roman" w:cs="Times New Roman"/>
          <w:sz w:val="24"/>
          <w:szCs w:val="24"/>
        </w:rPr>
        <w:t xml:space="preserve"> 1978, pp. 9-11</w:t>
      </w:r>
    </w:p>
    <w:p w14:paraId="184BD248" w14:textId="77777777" w:rsidR="0043128E" w:rsidRDefault="00EC6013"/>
    <w:sectPr w:rsidR="00431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81"/>
    <w:rsid w:val="00051132"/>
    <w:rsid w:val="00333412"/>
    <w:rsid w:val="00B11FF3"/>
    <w:rsid w:val="00CE2E81"/>
    <w:rsid w:val="00E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B622"/>
  <w15:chartTrackingRefBased/>
  <w15:docId w15:val="{C1BDDD19-5C86-4DE7-8EDE-49DFB224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4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Marco Serra</cp:lastModifiedBy>
  <cp:revision>3</cp:revision>
  <dcterms:created xsi:type="dcterms:W3CDTF">2021-01-04T11:53:00Z</dcterms:created>
  <dcterms:modified xsi:type="dcterms:W3CDTF">2021-02-15T14:49:00Z</dcterms:modified>
</cp:coreProperties>
</file>