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E5" w:rsidRPr="00C9000A" w:rsidRDefault="007E1B77" w:rsidP="00B646E5">
      <w:pPr>
        <w:spacing w:line="360" w:lineRule="auto"/>
        <w:ind w:right="-86"/>
        <w:jc w:val="both"/>
        <w:rPr>
          <w:rFonts w:ascii="Palatino Linotype" w:hAnsi="Palatino Linotype" w:cs="Arial"/>
          <w:lang w:val="en-GB"/>
        </w:rPr>
      </w:pPr>
      <w:r>
        <w:rPr>
          <w:rFonts w:ascii="Palatino Linotype" w:hAnsi="Palatino Linotype"/>
          <w:b/>
          <w:lang w:val="en-GB"/>
        </w:rPr>
        <w:t xml:space="preserve">Supplemental </w:t>
      </w:r>
      <w:r w:rsidR="00B646E5" w:rsidRPr="00C9000A">
        <w:rPr>
          <w:rFonts w:ascii="Palatino Linotype" w:hAnsi="Palatino Linotype"/>
          <w:b/>
          <w:lang w:val="en-GB"/>
        </w:rPr>
        <w:t xml:space="preserve">Table </w:t>
      </w:r>
      <w:r>
        <w:rPr>
          <w:rFonts w:ascii="Palatino Linotype" w:hAnsi="Palatino Linotype"/>
          <w:b/>
          <w:lang w:val="en-GB"/>
        </w:rPr>
        <w:t>1</w:t>
      </w:r>
      <w:r w:rsidR="00B646E5" w:rsidRPr="00C9000A">
        <w:rPr>
          <w:rFonts w:ascii="Palatino Linotype" w:hAnsi="Palatino Linotype"/>
          <w:lang w:val="en-GB"/>
        </w:rPr>
        <w:t xml:space="preserve"> – </w:t>
      </w:r>
      <w:r w:rsidR="00B646E5" w:rsidRPr="00C9000A">
        <w:rPr>
          <w:rFonts w:ascii="Palatino Linotype" w:hAnsi="Palatino Linotype"/>
          <w:b/>
          <w:i/>
          <w:lang w:val="en-GB"/>
        </w:rPr>
        <w:t>Known</w:t>
      </w:r>
      <w:r w:rsidR="00B646E5" w:rsidRPr="00C9000A">
        <w:rPr>
          <w:rFonts w:ascii="Palatino Linotype" w:hAnsi="Palatino Linotype"/>
          <w:i/>
          <w:lang w:val="en-GB"/>
        </w:rPr>
        <w:t xml:space="preserve"> gestures subscale (range 0-36). From Raw-scores and Age, Equivalent and Percentile scores are obtained.</w:t>
      </w:r>
    </w:p>
    <w:tbl>
      <w:tblPr>
        <w:tblW w:w="99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76"/>
        <w:gridCol w:w="580"/>
        <w:gridCol w:w="592"/>
        <w:gridCol w:w="711"/>
        <w:gridCol w:w="578"/>
        <w:gridCol w:w="656"/>
        <w:gridCol w:w="578"/>
        <w:gridCol w:w="656"/>
        <w:gridCol w:w="578"/>
        <w:gridCol w:w="578"/>
        <w:gridCol w:w="220"/>
        <w:gridCol w:w="593"/>
        <w:gridCol w:w="841"/>
        <w:gridCol w:w="578"/>
        <w:gridCol w:w="578"/>
        <w:gridCol w:w="578"/>
      </w:tblGrid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Equivalent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Percentile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75</w:t>
            </w:r>
          </w:p>
        </w:tc>
      </w:tr>
      <w:tr w:rsidR="00B646E5" w:rsidRPr="00B74572" w:rsidTr="000F34DF">
        <w:trPr>
          <w:trHeight w:val="383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&lt;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&gt;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Corrected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33.2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33.2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34.1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34.1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34.8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34.8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35.5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35.5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i/>
                <w:iCs/>
                <w:lang w:val="en-GB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33.7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34.1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34.7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35.5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36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Age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bCs/>
                <w:sz w:val="22"/>
                <w:lang w:val="en-GB"/>
              </w:rPr>
              <w:t>Raw scores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36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36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36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36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35.9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45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35.9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48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35.9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51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54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57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35.7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35.6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63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35.5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35.4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69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35.3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35.2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75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35.1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78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81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34.9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84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23.4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23.4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25.1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34.7</w:t>
            </w:r>
          </w:p>
        </w:tc>
      </w:tr>
    </w:tbl>
    <w:p w:rsidR="00B646E5" w:rsidRDefault="00B646E5" w:rsidP="00B646E5">
      <w:pPr>
        <w:spacing w:line="360" w:lineRule="auto"/>
        <w:ind w:right="-86"/>
        <w:jc w:val="both"/>
        <w:rPr>
          <w:rFonts w:ascii="Palatino Linotype" w:hAnsi="Palatino Linotype"/>
          <w:b/>
          <w:lang w:val="en-GB"/>
        </w:rPr>
      </w:pPr>
    </w:p>
    <w:p w:rsidR="00B74572" w:rsidRDefault="00B74572">
      <w:pPr>
        <w:spacing w:after="200" w:line="276" w:lineRule="auto"/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br w:type="page"/>
      </w:r>
    </w:p>
    <w:p w:rsidR="00B646E5" w:rsidRPr="00C9000A" w:rsidRDefault="00B646E5" w:rsidP="00B646E5">
      <w:pPr>
        <w:spacing w:line="360" w:lineRule="auto"/>
        <w:ind w:right="-86"/>
        <w:jc w:val="both"/>
        <w:rPr>
          <w:rFonts w:ascii="Palatino Linotype" w:hAnsi="Palatino Linotype"/>
          <w:lang w:val="en-GB"/>
        </w:rPr>
      </w:pPr>
      <w:r w:rsidRPr="00C9000A">
        <w:rPr>
          <w:rFonts w:ascii="Palatino Linotype" w:hAnsi="Palatino Linotype"/>
          <w:b/>
          <w:lang w:val="en-GB"/>
        </w:rPr>
        <w:lastRenderedPageBreak/>
        <w:t xml:space="preserve"> </w:t>
      </w:r>
      <w:r w:rsidR="007E1B77">
        <w:rPr>
          <w:rFonts w:ascii="Palatino Linotype" w:hAnsi="Palatino Linotype"/>
          <w:b/>
          <w:lang w:val="en-GB"/>
        </w:rPr>
        <w:t xml:space="preserve">Supplemental </w:t>
      </w:r>
      <w:r w:rsidR="007E1B77" w:rsidRPr="00C9000A">
        <w:rPr>
          <w:rFonts w:ascii="Palatino Linotype" w:hAnsi="Palatino Linotype"/>
          <w:b/>
          <w:lang w:val="en-GB"/>
        </w:rPr>
        <w:t>Table</w:t>
      </w:r>
      <w:r w:rsidR="007E1B77">
        <w:rPr>
          <w:rFonts w:ascii="Palatino Linotype" w:hAnsi="Palatino Linotype"/>
          <w:b/>
          <w:lang w:val="en-GB"/>
        </w:rPr>
        <w:t xml:space="preserve"> 2</w:t>
      </w:r>
      <w:r w:rsidRPr="00C9000A">
        <w:rPr>
          <w:rFonts w:ascii="Palatino Linotype" w:hAnsi="Palatino Linotype"/>
          <w:lang w:val="en-GB"/>
        </w:rPr>
        <w:t xml:space="preserve"> – </w:t>
      </w:r>
      <w:r w:rsidRPr="00C9000A">
        <w:rPr>
          <w:rFonts w:ascii="Palatino Linotype" w:hAnsi="Palatino Linotype"/>
          <w:b/>
          <w:i/>
          <w:lang w:val="en-GB"/>
        </w:rPr>
        <w:t>New</w:t>
      </w:r>
      <w:r w:rsidRPr="00C9000A">
        <w:rPr>
          <w:rFonts w:ascii="Palatino Linotype" w:hAnsi="Palatino Linotype"/>
          <w:i/>
          <w:lang w:val="en-GB"/>
        </w:rPr>
        <w:t xml:space="preserve"> gestures subscale (range 0-36). From Raw-scores and Age, Equivalent and Percentile scores are obtained.</w:t>
      </w:r>
    </w:p>
    <w:tbl>
      <w:tblPr>
        <w:tblW w:w="103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78"/>
        <w:gridCol w:w="581"/>
        <w:gridCol w:w="612"/>
        <w:gridCol w:w="863"/>
        <w:gridCol w:w="579"/>
        <w:gridCol w:w="658"/>
        <w:gridCol w:w="579"/>
        <w:gridCol w:w="658"/>
        <w:gridCol w:w="579"/>
        <w:gridCol w:w="579"/>
        <w:gridCol w:w="220"/>
        <w:gridCol w:w="594"/>
        <w:gridCol w:w="799"/>
        <w:gridCol w:w="767"/>
        <w:gridCol w:w="579"/>
        <w:gridCol w:w="579"/>
      </w:tblGrid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Equivalent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Percentile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75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&lt;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&gt;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Corrected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27.8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27.8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31.1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31.1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32.9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32.9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33.9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33.9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i/>
                <w:i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29.6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31.1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32.8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33.9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35.3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Age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bCs/>
                <w:sz w:val="22"/>
                <w:lang w:val="en-GB"/>
              </w:rPr>
              <w:t>Raw scores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35.3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35.3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35.2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35.2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35.1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34.9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34.8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34.6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34.4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57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25.6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34.1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33.9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63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24.4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33.6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66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23.8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23.8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69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23.1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23.1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32.9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72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22.4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22.4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32.5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21.6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21.6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32.1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20.7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20.7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23.3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25.5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31.6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81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19.8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19.8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24.8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24.8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22.5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24.8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31.2</w:t>
            </w:r>
          </w:p>
        </w:tc>
      </w:tr>
      <w:tr w:rsidR="00B646E5" w:rsidRPr="00B74572" w:rsidTr="000F34DF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84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18.8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18.8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24.1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24.1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21.6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24.1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30.7</w:t>
            </w:r>
          </w:p>
        </w:tc>
      </w:tr>
    </w:tbl>
    <w:p w:rsidR="00B646E5" w:rsidRPr="00C9000A" w:rsidRDefault="00B646E5" w:rsidP="00B646E5">
      <w:pPr>
        <w:spacing w:line="360" w:lineRule="auto"/>
        <w:ind w:right="-86"/>
        <w:jc w:val="both"/>
        <w:rPr>
          <w:rFonts w:ascii="Palatino Linotype" w:hAnsi="Palatino Linotype"/>
          <w:lang w:val="en-GB"/>
        </w:rPr>
      </w:pPr>
    </w:p>
    <w:p w:rsidR="00B74572" w:rsidRDefault="00B74572">
      <w:pPr>
        <w:spacing w:after="200" w:line="276" w:lineRule="auto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br w:type="page"/>
      </w:r>
    </w:p>
    <w:p w:rsidR="00B646E5" w:rsidRPr="00C9000A" w:rsidRDefault="007E1B77" w:rsidP="00B646E5">
      <w:pPr>
        <w:spacing w:line="360" w:lineRule="auto"/>
        <w:ind w:right="-86"/>
        <w:jc w:val="both"/>
        <w:rPr>
          <w:rFonts w:ascii="Palatino Linotype" w:hAnsi="Palatino Linotype"/>
          <w:i/>
          <w:lang w:val="en-GB"/>
        </w:rPr>
      </w:pPr>
      <w:r>
        <w:rPr>
          <w:rFonts w:ascii="Palatino Linotype" w:hAnsi="Palatino Linotype"/>
          <w:b/>
          <w:lang w:val="en-GB"/>
        </w:rPr>
        <w:lastRenderedPageBreak/>
        <w:t xml:space="preserve">Supplemental </w:t>
      </w:r>
      <w:r w:rsidRPr="00C9000A">
        <w:rPr>
          <w:rFonts w:ascii="Palatino Linotype" w:hAnsi="Palatino Linotype"/>
          <w:b/>
          <w:lang w:val="en-GB"/>
        </w:rPr>
        <w:t>Table</w:t>
      </w:r>
      <w:r>
        <w:rPr>
          <w:rFonts w:ascii="Palatino Linotype" w:hAnsi="Palatino Linotype"/>
          <w:b/>
          <w:lang w:val="en-GB"/>
        </w:rPr>
        <w:t xml:space="preserve"> 3</w:t>
      </w:r>
      <w:r w:rsidR="00B646E5" w:rsidRPr="00C9000A">
        <w:rPr>
          <w:rFonts w:ascii="Palatino Linotype" w:hAnsi="Palatino Linotype"/>
          <w:lang w:val="en-GB"/>
        </w:rPr>
        <w:t xml:space="preserve"> – </w:t>
      </w:r>
      <w:r w:rsidR="00B646E5" w:rsidRPr="00C9000A">
        <w:rPr>
          <w:rFonts w:ascii="Palatino Linotype" w:hAnsi="Palatino Linotype"/>
          <w:b/>
          <w:i/>
          <w:lang w:val="en-GB"/>
        </w:rPr>
        <w:t>Proximal</w:t>
      </w:r>
      <w:r w:rsidR="00B646E5" w:rsidRPr="00C9000A">
        <w:rPr>
          <w:rFonts w:ascii="Palatino Linotype" w:hAnsi="Palatino Linotype"/>
          <w:i/>
          <w:lang w:val="en-GB"/>
        </w:rPr>
        <w:t xml:space="preserve"> gestures subscale (range 0-36). From Raw-scores and Age, Equivalent and Percentile scores are obtained.</w:t>
      </w:r>
    </w:p>
    <w:tbl>
      <w:tblPr>
        <w:tblW w:w="134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78"/>
        <w:gridCol w:w="142"/>
        <w:gridCol w:w="439"/>
        <w:gridCol w:w="593"/>
        <w:gridCol w:w="255"/>
        <w:gridCol w:w="457"/>
        <w:gridCol w:w="580"/>
        <w:gridCol w:w="658"/>
        <w:gridCol w:w="80"/>
        <w:gridCol w:w="500"/>
        <w:gridCol w:w="287"/>
        <w:gridCol w:w="371"/>
        <w:gridCol w:w="580"/>
        <w:gridCol w:w="72"/>
        <w:gridCol w:w="508"/>
        <w:gridCol w:w="220"/>
        <w:gridCol w:w="69"/>
        <w:gridCol w:w="546"/>
        <w:gridCol w:w="556"/>
        <w:gridCol w:w="59"/>
        <w:gridCol w:w="580"/>
        <w:gridCol w:w="138"/>
        <w:gridCol w:w="442"/>
        <w:gridCol w:w="356"/>
        <w:gridCol w:w="224"/>
        <w:gridCol w:w="128"/>
        <w:gridCol w:w="1489"/>
        <w:gridCol w:w="680"/>
        <w:gridCol w:w="680"/>
        <w:gridCol w:w="680"/>
      </w:tblGrid>
      <w:tr w:rsidR="00B646E5" w:rsidRPr="00B74572" w:rsidTr="000F34DF">
        <w:trPr>
          <w:trHeight w:val="255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Equivalent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Percentile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25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50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75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&lt;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&gt;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Corrected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32.1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32.1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33.2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33.2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34.2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34.2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i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32.9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33.2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34.2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35.9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Age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bCs/>
                <w:sz w:val="22"/>
                <w:lang w:val="en-GB"/>
              </w:rPr>
              <w:t>Raw scores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32.9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35.9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33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35.9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36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35.9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39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35.8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35.8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45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35.8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48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33.7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35.7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51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35.6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35.6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57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35.5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35.4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63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35.3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66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35.2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69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33.2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34.9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75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31.1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34.8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78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34.6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81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25.3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30.2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32.3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34.4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24.4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26.4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29.7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spacing w:line="276" w:lineRule="auto"/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34.3</w:t>
            </w:r>
          </w:p>
        </w:tc>
      </w:tr>
    </w:tbl>
    <w:p w:rsidR="00B74572" w:rsidRDefault="00B74572" w:rsidP="00B646E5">
      <w:pPr>
        <w:spacing w:line="360" w:lineRule="auto"/>
        <w:ind w:right="-86"/>
        <w:jc w:val="both"/>
        <w:rPr>
          <w:rFonts w:ascii="Palatino Linotype" w:hAnsi="Palatino Linotype" w:cs="Arial"/>
          <w:lang w:val="en-GB"/>
        </w:rPr>
      </w:pPr>
    </w:p>
    <w:p w:rsidR="00B74572" w:rsidRDefault="00B74572">
      <w:pPr>
        <w:spacing w:after="200" w:line="276" w:lineRule="auto"/>
        <w:rPr>
          <w:rFonts w:ascii="Palatino Linotype" w:hAnsi="Palatino Linotype" w:cs="Arial"/>
          <w:lang w:val="en-GB"/>
        </w:rPr>
      </w:pPr>
      <w:r>
        <w:rPr>
          <w:rFonts w:ascii="Palatino Linotype" w:hAnsi="Palatino Linotype" w:cs="Arial"/>
          <w:lang w:val="en-GB"/>
        </w:rPr>
        <w:br w:type="page"/>
      </w:r>
    </w:p>
    <w:p w:rsidR="00B646E5" w:rsidRPr="00C9000A" w:rsidRDefault="007E1B77" w:rsidP="00B646E5">
      <w:pPr>
        <w:spacing w:line="360" w:lineRule="auto"/>
        <w:ind w:right="-86"/>
        <w:jc w:val="both"/>
        <w:rPr>
          <w:rFonts w:ascii="Palatino Linotype" w:hAnsi="Palatino Linotype"/>
          <w:i/>
          <w:lang w:val="en-GB"/>
        </w:rPr>
      </w:pPr>
      <w:r>
        <w:rPr>
          <w:rFonts w:ascii="Palatino Linotype" w:hAnsi="Palatino Linotype"/>
          <w:b/>
          <w:lang w:val="en-GB"/>
        </w:rPr>
        <w:lastRenderedPageBreak/>
        <w:t xml:space="preserve">Supplemental </w:t>
      </w:r>
      <w:r w:rsidRPr="00C9000A">
        <w:rPr>
          <w:rFonts w:ascii="Palatino Linotype" w:hAnsi="Palatino Linotype"/>
          <w:b/>
          <w:lang w:val="en-GB"/>
        </w:rPr>
        <w:t>Table</w:t>
      </w:r>
      <w:r>
        <w:rPr>
          <w:rFonts w:ascii="Palatino Linotype" w:hAnsi="Palatino Linotype"/>
          <w:b/>
          <w:lang w:val="en-GB"/>
        </w:rPr>
        <w:t xml:space="preserve"> 4</w:t>
      </w:r>
      <w:r w:rsidR="00B646E5" w:rsidRPr="00C9000A">
        <w:rPr>
          <w:rFonts w:ascii="Palatino Linotype" w:hAnsi="Palatino Linotype"/>
          <w:lang w:val="en-GB"/>
        </w:rPr>
        <w:t xml:space="preserve"> – </w:t>
      </w:r>
      <w:r w:rsidR="00B646E5" w:rsidRPr="00C9000A">
        <w:rPr>
          <w:rFonts w:ascii="Palatino Linotype" w:hAnsi="Palatino Linotype"/>
          <w:b/>
          <w:i/>
          <w:lang w:val="en-GB"/>
        </w:rPr>
        <w:t>Distal</w:t>
      </w:r>
      <w:r w:rsidR="00B646E5" w:rsidRPr="00C9000A">
        <w:rPr>
          <w:rFonts w:ascii="Palatino Linotype" w:hAnsi="Palatino Linotype"/>
          <w:i/>
          <w:lang w:val="en-GB"/>
        </w:rPr>
        <w:t xml:space="preserve"> gestures subscale (range 0-36). From Raw-scores and Age, Equivalent and Percentile scores are obtained.</w:t>
      </w:r>
    </w:p>
    <w:tbl>
      <w:tblPr>
        <w:tblW w:w="144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78"/>
        <w:gridCol w:w="142"/>
        <w:gridCol w:w="439"/>
        <w:gridCol w:w="680"/>
        <w:gridCol w:w="255"/>
        <w:gridCol w:w="457"/>
        <w:gridCol w:w="680"/>
        <w:gridCol w:w="680"/>
        <w:gridCol w:w="94"/>
        <w:gridCol w:w="586"/>
        <w:gridCol w:w="297"/>
        <w:gridCol w:w="383"/>
        <w:gridCol w:w="680"/>
        <w:gridCol w:w="84"/>
        <w:gridCol w:w="596"/>
        <w:gridCol w:w="220"/>
        <w:gridCol w:w="71"/>
        <w:gridCol w:w="609"/>
        <w:gridCol w:w="619"/>
        <w:gridCol w:w="61"/>
        <w:gridCol w:w="680"/>
        <w:gridCol w:w="162"/>
        <w:gridCol w:w="518"/>
        <w:gridCol w:w="417"/>
        <w:gridCol w:w="263"/>
        <w:gridCol w:w="128"/>
        <w:gridCol w:w="1489"/>
        <w:gridCol w:w="680"/>
        <w:gridCol w:w="680"/>
        <w:gridCol w:w="680"/>
      </w:tblGrid>
      <w:tr w:rsidR="00B646E5" w:rsidRPr="00B74572" w:rsidTr="000F34DF">
        <w:trPr>
          <w:trHeight w:val="255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Equivalent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Percentile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25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50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75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&lt;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74572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>
              <w:rPr>
                <w:rFonts w:ascii="Palatino Linotype" w:hAnsi="Palatino Linotype" w:cs="Arial"/>
                <w:sz w:val="22"/>
                <w:lang w:val="en-GB"/>
              </w:rPr>
              <w:t>t</w:t>
            </w:r>
            <w:r w:rsidR="00B646E5" w:rsidRPr="00B74572">
              <w:rPr>
                <w:rFonts w:ascii="Palatino Linotype" w:hAnsi="Palatino Linotype" w:cs="Arial"/>
                <w:sz w:val="22"/>
                <w:lang w:val="en-GB"/>
              </w:rPr>
              <w:t>o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&gt;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Corrected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29,4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29,4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31,7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31,7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33,5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33,5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34,7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34,7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i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30,2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31,5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33,4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34,7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i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i/>
                <w:sz w:val="22"/>
                <w:lang w:val="en-GB"/>
              </w:rPr>
              <w:t>35,9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Age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bCs/>
                <w:sz w:val="22"/>
                <w:lang w:val="en-GB"/>
              </w:rPr>
              <w:t>Raw scores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35,9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35,8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35,8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35,7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28,9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35,7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35,6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28,1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35,4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27,7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32,5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35,3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27,1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28,1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35,1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27,5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34,9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25,8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34,7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25,1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28,4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32,8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34,5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24,2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32,4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32,4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25,4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32,4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34,2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23,3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23,3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27,1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34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22,3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22,3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26,4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23,7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33,6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21,3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21,3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22,7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25,1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31,2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33,3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20,1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20,1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24,8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21,7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33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18,9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23,9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23,9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20,6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23,2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27,3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30,2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32,6</w:t>
            </w:r>
          </w:p>
        </w:tc>
      </w:tr>
      <w:tr w:rsidR="00B646E5" w:rsidRPr="00B74572" w:rsidTr="000F34DF">
        <w:trPr>
          <w:gridAfter w:val="5"/>
          <w:wAfter w:w="3657" w:type="dxa"/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17,7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22,9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26,9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19,4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26,6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29,6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32,2</w:t>
            </w:r>
          </w:p>
        </w:tc>
      </w:tr>
    </w:tbl>
    <w:p w:rsidR="00B74572" w:rsidRDefault="00B74572" w:rsidP="00B646E5">
      <w:pPr>
        <w:spacing w:line="360" w:lineRule="auto"/>
        <w:ind w:right="-86"/>
        <w:jc w:val="both"/>
        <w:rPr>
          <w:rFonts w:ascii="Palatino Linotype" w:hAnsi="Palatino Linotype"/>
          <w:lang w:val="en-GB"/>
        </w:rPr>
      </w:pPr>
    </w:p>
    <w:p w:rsidR="00B74572" w:rsidRDefault="00B74572">
      <w:pPr>
        <w:spacing w:after="200" w:line="276" w:lineRule="auto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br w:type="page"/>
      </w:r>
    </w:p>
    <w:p w:rsidR="00B646E5" w:rsidRPr="00C9000A" w:rsidRDefault="007E1B77" w:rsidP="00B646E5">
      <w:pPr>
        <w:spacing w:line="360" w:lineRule="auto"/>
        <w:ind w:right="-86"/>
        <w:jc w:val="both"/>
        <w:rPr>
          <w:rFonts w:ascii="Palatino Linotype" w:hAnsi="Palatino Linotype"/>
          <w:i/>
          <w:lang w:val="en-GB"/>
        </w:rPr>
      </w:pPr>
      <w:r>
        <w:rPr>
          <w:rFonts w:ascii="Palatino Linotype" w:hAnsi="Palatino Linotype"/>
          <w:b/>
          <w:lang w:val="en-GB"/>
        </w:rPr>
        <w:lastRenderedPageBreak/>
        <w:t xml:space="preserve">Supplemental </w:t>
      </w:r>
      <w:r w:rsidRPr="00C9000A">
        <w:rPr>
          <w:rFonts w:ascii="Palatino Linotype" w:hAnsi="Palatino Linotype"/>
          <w:b/>
          <w:lang w:val="en-GB"/>
        </w:rPr>
        <w:t>Table</w:t>
      </w:r>
      <w:r>
        <w:rPr>
          <w:rFonts w:ascii="Palatino Linotype" w:hAnsi="Palatino Linotype"/>
          <w:b/>
          <w:lang w:val="en-GB"/>
        </w:rPr>
        <w:t xml:space="preserve"> 5</w:t>
      </w:r>
      <w:r w:rsidR="00B646E5" w:rsidRPr="00C9000A">
        <w:rPr>
          <w:rFonts w:ascii="Palatino Linotype" w:hAnsi="Palatino Linotype"/>
          <w:lang w:val="en-GB"/>
        </w:rPr>
        <w:t xml:space="preserve"> – </w:t>
      </w:r>
      <w:r w:rsidR="00B646E5" w:rsidRPr="00C9000A">
        <w:rPr>
          <w:rFonts w:ascii="Palatino Linotype" w:hAnsi="Palatino Linotype"/>
          <w:b/>
          <w:i/>
          <w:lang w:val="en-GB"/>
        </w:rPr>
        <w:t>Known Proximal</w:t>
      </w:r>
      <w:r w:rsidR="00B646E5" w:rsidRPr="00C9000A">
        <w:rPr>
          <w:rFonts w:ascii="Palatino Linotype" w:hAnsi="Palatino Linotype"/>
          <w:i/>
          <w:lang w:val="en-GB"/>
        </w:rPr>
        <w:t xml:space="preserve"> gestures subscale (range 0-18). From Raw-scores and Age, Equivalent and Percentile scores are obtained.</w:t>
      </w:r>
    </w:p>
    <w:tbl>
      <w:tblPr>
        <w:tblW w:w="93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581"/>
        <w:gridCol w:w="705"/>
        <w:gridCol w:w="705"/>
        <w:gridCol w:w="580"/>
        <w:gridCol w:w="615"/>
        <w:gridCol w:w="580"/>
        <w:gridCol w:w="615"/>
        <w:gridCol w:w="580"/>
        <w:gridCol w:w="580"/>
        <w:gridCol w:w="580"/>
        <w:gridCol w:w="580"/>
        <w:gridCol w:w="580"/>
        <w:gridCol w:w="580"/>
        <w:gridCol w:w="580"/>
      </w:tblGrid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Equivalent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Percentile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50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&lt;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&gt;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Corrected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16.4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i/>
                <w:iCs/>
                <w:lang w:val="en-GB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17.3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Age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bCs/>
                <w:sz w:val="22"/>
                <w:lang w:val="en-GB"/>
              </w:rPr>
              <w:t>Raw scores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48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57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17.7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17.7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17.7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17.6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78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</w:tr>
    </w:tbl>
    <w:p w:rsidR="00B74572" w:rsidRDefault="00B74572" w:rsidP="00B646E5">
      <w:pPr>
        <w:spacing w:line="360" w:lineRule="auto"/>
        <w:ind w:left="706" w:hanging="706"/>
        <w:jc w:val="both"/>
        <w:rPr>
          <w:rFonts w:ascii="Palatino Linotype" w:hAnsi="Palatino Linotype"/>
          <w:lang w:val="en-GB"/>
        </w:rPr>
      </w:pPr>
    </w:p>
    <w:p w:rsidR="00B74572" w:rsidRDefault="00B74572">
      <w:pPr>
        <w:spacing w:after="200" w:line="276" w:lineRule="auto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br w:type="page"/>
      </w:r>
    </w:p>
    <w:p w:rsidR="00B646E5" w:rsidRPr="00C9000A" w:rsidRDefault="007E1B77" w:rsidP="00B646E5">
      <w:pPr>
        <w:spacing w:line="360" w:lineRule="auto"/>
        <w:ind w:right="-86"/>
        <w:jc w:val="both"/>
        <w:rPr>
          <w:rFonts w:ascii="Palatino Linotype" w:hAnsi="Palatino Linotype"/>
          <w:i/>
          <w:lang w:val="en-GB"/>
        </w:rPr>
      </w:pPr>
      <w:r>
        <w:rPr>
          <w:rFonts w:ascii="Palatino Linotype" w:hAnsi="Palatino Linotype"/>
          <w:b/>
          <w:lang w:val="en-GB"/>
        </w:rPr>
        <w:lastRenderedPageBreak/>
        <w:t xml:space="preserve">Supplemental </w:t>
      </w:r>
      <w:r w:rsidRPr="00C9000A">
        <w:rPr>
          <w:rFonts w:ascii="Palatino Linotype" w:hAnsi="Palatino Linotype"/>
          <w:b/>
          <w:lang w:val="en-GB"/>
        </w:rPr>
        <w:t>Table</w:t>
      </w:r>
      <w:r>
        <w:rPr>
          <w:rFonts w:ascii="Palatino Linotype" w:hAnsi="Palatino Linotype"/>
          <w:b/>
          <w:lang w:val="en-GB"/>
        </w:rPr>
        <w:t xml:space="preserve"> 6</w:t>
      </w:r>
      <w:r w:rsidR="00B646E5" w:rsidRPr="00C9000A">
        <w:rPr>
          <w:rFonts w:ascii="Palatino Linotype" w:hAnsi="Palatino Linotype"/>
          <w:lang w:val="en-GB"/>
        </w:rPr>
        <w:t xml:space="preserve"> – </w:t>
      </w:r>
      <w:r w:rsidR="00B646E5" w:rsidRPr="00C9000A">
        <w:rPr>
          <w:rFonts w:ascii="Palatino Linotype" w:hAnsi="Palatino Linotype"/>
          <w:b/>
          <w:i/>
          <w:lang w:val="en-GB"/>
        </w:rPr>
        <w:t>Known Distal</w:t>
      </w:r>
      <w:r w:rsidR="00B646E5" w:rsidRPr="00C9000A">
        <w:rPr>
          <w:rFonts w:ascii="Palatino Linotype" w:hAnsi="Palatino Linotype"/>
          <w:i/>
          <w:lang w:val="en-GB"/>
        </w:rPr>
        <w:t xml:space="preserve"> gestures subscale (range 0-18). From Raw-scores, Age and Education, Equivalent and Percentile scores are obtained.</w:t>
      </w:r>
    </w:p>
    <w:p w:rsidR="00B646E5" w:rsidRPr="00C9000A" w:rsidRDefault="00B646E5" w:rsidP="00B646E5">
      <w:pPr>
        <w:spacing w:line="360" w:lineRule="auto"/>
        <w:ind w:right="-86"/>
        <w:jc w:val="both"/>
        <w:rPr>
          <w:rFonts w:ascii="Palatino Linotype" w:hAnsi="Palatino Linotype"/>
          <w:lang w:val="en-GB"/>
        </w:rPr>
      </w:pPr>
    </w:p>
    <w:tbl>
      <w:tblPr>
        <w:tblW w:w="98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567"/>
        <w:gridCol w:w="1153"/>
        <w:gridCol w:w="613"/>
        <w:gridCol w:w="681"/>
        <w:gridCol w:w="580"/>
        <w:gridCol w:w="615"/>
        <w:gridCol w:w="580"/>
        <w:gridCol w:w="615"/>
        <w:gridCol w:w="580"/>
        <w:gridCol w:w="580"/>
        <w:gridCol w:w="183"/>
        <w:gridCol w:w="595"/>
        <w:gridCol w:w="595"/>
        <w:gridCol w:w="580"/>
        <w:gridCol w:w="580"/>
      </w:tblGrid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Equivalent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Percentile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4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50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&lt;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&gt;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Corrected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17.3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17.3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17.6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17.6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17.8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17.8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i/>
                <w:iCs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17.4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17.5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17.8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Age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Education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bCs/>
                <w:sz w:val="22"/>
                <w:lang w:val="en-GB"/>
              </w:rPr>
              <w:t>Raw scores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18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18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18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18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17.5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18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9.95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9.95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18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8.76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8.76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9.85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9.85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13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</w:tr>
      <w:tr w:rsidR="00B646E5" w:rsidRPr="00B74572" w:rsidTr="000F34DF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18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</w:tr>
    </w:tbl>
    <w:p w:rsidR="00B74572" w:rsidRDefault="00B74572" w:rsidP="00B646E5">
      <w:pPr>
        <w:spacing w:line="360" w:lineRule="auto"/>
        <w:ind w:left="706" w:hanging="706"/>
        <w:jc w:val="both"/>
        <w:rPr>
          <w:rFonts w:ascii="Palatino Linotype" w:hAnsi="Palatino Linotype"/>
          <w:lang w:val="en-GB"/>
        </w:rPr>
      </w:pPr>
    </w:p>
    <w:p w:rsidR="00B74572" w:rsidRDefault="00B74572">
      <w:pPr>
        <w:spacing w:after="200" w:line="276" w:lineRule="auto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br w:type="page"/>
      </w:r>
    </w:p>
    <w:p w:rsidR="00B646E5" w:rsidRPr="00C9000A" w:rsidRDefault="00880DA0" w:rsidP="00B646E5">
      <w:pPr>
        <w:spacing w:line="360" w:lineRule="auto"/>
        <w:ind w:right="-86"/>
        <w:jc w:val="both"/>
        <w:rPr>
          <w:rFonts w:ascii="Palatino Linotype" w:hAnsi="Palatino Linotype"/>
          <w:i/>
          <w:lang w:val="en-GB"/>
        </w:rPr>
      </w:pPr>
      <w:r>
        <w:rPr>
          <w:rFonts w:ascii="Palatino Linotype" w:hAnsi="Palatino Linotype"/>
          <w:b/>
          <w:lang w:val="en-GB"/>
        </w:rPr>
        <w:lastRenderedPageBreak/>
        <w:t xml:space="preserve">Supplemental </w:t>
      </w:r>
      <w:r w:rsidRPr="00C9000A">
        <w:rPr>
          <w:rFonts w:ascii="Palatino Linotype" w:hAnsi="Palatino Linotype"/>
          <w:b/>
          <w:lang w:val="en-GB"/>
        </w:rPr>
        <w:t>Table</w:t>
      </w:r>
      <w:r>
        <w:rPr>
          <w:rFonts w:ascii="Palatino Linotype" w:hAnsi="Palatino Linotype"/>
          <w:b/>
          <w:lang w:val="en-GB"/>
        </w:rPr>
        <w:t xml:space="preserve"> 7</w:t>
      </w:r>
      <w:r w:rsidR="00B646E5" w:rsidRPr="00C9000A">
        <w:rPr>
          <w:rFonts w:ascii="Palatino Linotype" w:hAnsi="Palatino Linotype"/>
          <w:lang w:val="en-GB"/>
        </w:rPr>
        <w:t xml:space="preserve"> – </w:t>
      </w:r>
      <w:r w:rsidR="00B646E5" w:rsidRPr="00C9000A">
        <w:rPr>
          <w:rFonts w:ascii="Palatino Linotype" w:hAnsi="Palatino Linotype"/>
          <w:b/>
          <w:i/>
          <w:lang w:val="en-GB"/>
        </w:rPr>
        <w:t xml:space="preserve">New Proximal </w:t>
      </w:r>
      <w:r w:rsidR="00B646E5" w:rsidRPr="00C9000A">
        <w:rPr>
          <w:rFonts w:ascii="Palatino Linotype" w:hAnsi="Palatino Linotype"/>
          <w:i/>
          <w:lang w:val="en-GB"/>
        </w:rPr>
        <w:t>gestures subscale (range 0-18). From Raw-scores and Age, Equivalent and Percentile scores are obtained.</w:t>
      </w:r>
    </w:p>
    <w:tbl>
      <w:tblPr>
        <w:tblW w:w="98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76"/>
        <w:gridCol w:w="580"/>
        <w:gridCol w:w="610"/>
        <w:gridCol w:w="678"/>
        <w:gridCol w:w="578"/>
        <w:gridCol w:w="657"/>
        <w:gridCol w:w="578"/>
        <w:gridCol w:w="657"/>
        <w:gridCol w:w="578"/>
        <w:gridCol w:w="578"/>
        <w:gridCol w:w="233"/>
        <w:gridCol w:w="593"/>
        <w:gridCol w:w="699"/>
        <w:gridCol w:w="578"/>
        <w:gridCol w:w="578"/>
        <w:gridCol w:w="578"/>
      </w:tblGrid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Equivalent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Percentile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75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&lt;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&gt;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Corrected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15.5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15.5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16.2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16.2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16.7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16.7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17.2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17.2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i/>
                <w:iCs/>
                <w:lang w:val="en-GB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15.8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16.2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16.7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17.2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18.0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Age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bCs/>
                <w:sz w:val="22"/>
                <w:lang w:val="en-GB"/>
              </w:rPr>
              <w:t>Raw scores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36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39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42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45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48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54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57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66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69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72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75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78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84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9.93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9.93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</w:tbl>
    <w:p w:rsidR="00B74572" w:rsidRDefault="00B74572" w:rsidP="00B646E5">
      <w:pPr>
        <w:spacing w:line="360" w:lineRule="auto"/>
        <w:ind w:right="-86"/>
        <w:jc w:val="both"/>
        <w:rPr>
          <w:rFonts w:ascii="Palatino Linotype" w:hAnsi="Palatino Linotype"/>
          <w:b/>
          <w:lang w:val="en-GB"/>
        </w:rPr>
      </w:pPr>
    </w:p>
    <w:p w:rsidR="00B74572" w:rsidRDefault="00B74572">
      <w:pPr>
        <w:spacing w:after="200" w:line="276" w:lineRule="auto"/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br w:type="page"/>
      </w:r>
    </w:p>
    <w:p w:rsidR="00B646E5" w:rsidRPr="00C9000A" w:rsidRDefault="00880DA0" w:rsidP="00B646E5">
      <w:pPr>
        <w:spacing w:line="360" w:lineRule="auto"/>
        <w:ind w:right="-86"/>
        <w:jc w:val="both"/>
        <w:rPr>
          <w:rFonts w:ascii="Palatino Linotype" w:hAnsi="Palatino Linotype"/>
          <w:i/>
          <w:lang w:val="en-GB"/>
        </w:rPr>
      </w:pPr>
      <w:r>
        <w:rPr>
          <w:rFonts w:ascii="Palatino Linotype" w:hAnsi="Palatino Linotype"/>
          <w:b/>
          <w:lang w:val="en-GB"/>
        </w:rPr>
        <w:lastRenderedPageBreak/>
        <w:t xml:space="preserve">Supplemental </w:t>
      </w:r>
      <w:r w:rsidRPr="00C9000A">
        <w:rPr>
          <w:rFonts w:ascii="Palatino Linotype" w:hAnsi="Palatino Linotype"/>
          <w:b/>
          <w:lang w:val="en-GB"/>
        </w:rPr>
        <w:t>Table</w:t>
      </w:r>
      <w:r w:rsidRPr="00C9000A"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hAnsi="Palatino Linotype"/>
          <w:lang w:val="en-GB"/>
        </w:rPr>
        <w:t xml:space="preserve">8 </w:t>
      </w:r>
      <w:r w:rsidR="00B646E5" w:rsidRPr="00C9000A">
        <w:rPr>
          <w:rFonts w:ascii="Palatino Linotype" w:hAnsi="Palatino Linotype"/>
          <w:lang w:val="en-GB"/>
        </w:rPr>
        <w:t xml:space="preserve">– </w:t>
      </w:r>
      <w:r w:rsidR="00B646E5" w:rsidRPr="00C9000A">
        <w:rPr>
          <w:rFonts w:ascii="Palatino Linotype" w:hAnsi="Palatino Linotype"/>
          <w:b/>
          <w:i/>
          <w:lang w:val="en-GB"/>
        </w:rPr>
        <w:t xml:space="preserve">New Distal </w:t>
      </w:r>
      <w:r w:rsidR="00B646E5" w:rsidRPr="00C9000A">
        <w:rPr>
          <w:rFonts w:ascii="Palatino Linotype" w:hAnsi="Palatino Linotype"/>
          <w:i/>
          <w:lang w:val="en-GB"/>
        </w:rPr>
        <w:t>gestures subscale (range 0-18). From Raw-scores and Age, Equivalent and Percentile scores are obtained.</w:t>
      </w:r>
    </w:p>
    <w:tbl>
      <w:tblPr>
        <w:tblW w:w="97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544"/>
        <w:gridCol w:w="613"/>
        <w:gridCol w:w="681"/>
        <w:gridCol w:w="580"/>
        <w:gridCol w:w="615"/>
        <w:gridCol w:w="580"/>
        <w:gridCol w:w="615"/>
        <w:gridCol w:w="580"/>
        <w:gridCol w:w="580"/>
        <w:gridCol w:w="580"/>
        <w:gridCol w:w="595"/>
        <w:gridCol w:w="595"/>
        <w:gridCol w:w="580"/>
        <w:gridCol w:w="580"/>
        <w:gridCol w:w="580"/>
      </w:tblGrid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Equivalent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Percentile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75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&lt;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from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to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&gt;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  <w:r w:rsidRPr="00B74572">
              <w:rPr>
                <w:rFonts w:ascii="Palatino Linotype" w:hAnsi="Palatino Linotype" w:cs="Arial"/>
                <w:sz w:val="22"/>
                <w:lang w:val="en-GB"/>
              </w:rPr>
              <w:t> 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Corrected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12.6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12.6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14.5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14.5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16.2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16.2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i/>
                <w:iCs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13.2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14.3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16.1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i/>
                <w:iCs/>
                <w:lang w:val="en-GB"/>
              </w:rPr>
            </w:pPr>
            <w:r w:rsidRPr="00B74572">
              <w:rPr>
                <w:rFonts w:ascii="Palatino Linotype" w:hAnsi="Palatino Linotype" w:cs="Arial"/>
                <w:i/>
                <w:i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Age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lang w:val="en-GB"/>
              </w:rPr>
            </w:pP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bCs/>
                <w:sz w:val="22"/>
                <w:lang w:val="en-GB"/>
              </w:rPr>
              <w:t>Raw scores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18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39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17.9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17.8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17.7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48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17.6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17.4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17.2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57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17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16.8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16.5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66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16.2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69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15.9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72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9.7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9.7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15.6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75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9.27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9.27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9.94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15.2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78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8.8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8.8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9.49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14.9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81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8.31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8.31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9.01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13.2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14.5</w:t>
            </w:r>
          </w:p>
        </w:tc>
      </w:tr>
      <w:tr w:rsidR="00B646E5" w:rsidRPr="00B74572" w:rsidTr="000F34D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lang w:val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right"/>
              <w:rPr>
                <w:rFonts w:ascii="Palatino Linotype" w:hAnsi="Palatino Linotype" w:cs="Arial"/>
                <w:b/>
                <w:lang w:val="en-GB"/>
              </w:rPr>
            </w:pPr>
            <w:r w:rsidRPr="00B74572">
              <w:rPr>
                <w:rFonts w:ascii="Palatino Linotype" w:hAnsi="Palatino Linotype" w:cs="Arial"/>
                <w:b/>
                <w:sz w:val="22"/>
                <w:lang w:val="en-GB"/>
              </w:rPr>
              <w:t>84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7.79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7.79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rPr>
                <w:rFonts w:ascii="Palatino Linotype" w:hAnsi="Palatino Linotype" w:cs="Arial"/>
                <w:bCs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8.5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9.75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12.7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E5" w:rsidRPr="00B74572" w:rsidRDefault="00B646E5" w:rsidP="00B74572">
            <w:pPr>
              <w:jc w:val="center"/>
              <w:rPr>
                <w:rFonts w:ascii="Palatino Linotype" w:hAnsi="Palatino Linotype" w:cs="Arial"/>
                <w:bCs/>
                <w:lang w:val="en-GB"/>
              </w:rPr>
            </w:pPr>
            <w:r w:rsidRPr="00B74572">
              <w:rPr>
                <w:rFonts w:ascii="Palatino Linotype" w:hAnsi="Palatino Linotype" w:cs="Arial"/>
                <w:bCs/>
                <w:sz w:val="22"/>
                <w:lang w:val="en-GB"/>
              </w:rPr>
              <w:t>14</w:t>
            </w:r>
          </w:p>
        </w:tc>
      </w:tr>
    </w:tbl>
    <w:p w:rsidR="00B646E5" w:rsidRPr="00C9000A" w:rsidRDefault="00B646E5" w:rsidP="00B646E5">
      <w:pPr>
        <w:spacing w:line="360" w:lineRule="auto"/>
        <w:ind w:right="-86"/>
        <w:jc w:val="both"/>
        <w:rPr>
          <w:rFonts w:ascii="Palatino Linotype" w:hAnsi="Palatino Linotype"/>
          <w:b/>
          <w:lang w:val="en-GB"/>
        </w:rPr>
      </w:pPr>
    </w:p>
    <w:p w:rsidR="00AF3FD4" w:rsidRDefault="00AF3FD4"/>
    <w:sectPr w:rsidR="00AF3FD4" w:rsidSect="00AF3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A4C"/>
    <w:multiLevelType w:val="hybridMultilevel"/>
    <w:tmpl w:val="24EE2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6B73"/>
    <w:multiLevelType w:val="hybridMultilevel"/>
    <w:tmpl w:val="B654576A"/>
    <w:lvl w:ilvl="0" w:tplc="A0EC1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83263"/>
    <w:multiLevelType w:val="hybridMultilevel"/>
    <w:tmpl w:val="C270BC04"/>
    <w:lvl w:ilvl="0" w:tplc="EADCC1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F6F8B"/>
    <w:multiLevelType w:val="hybridMultilevel"/>
    <w:tmpl w:val="D14CD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20602"/>
    <w:multiLevelType w:val="hybridMultilevel"/>
    <w:tmpl w:val="66F8D09E"/>
    <w:lvl w:ilvl="0" w:tplc="D2C441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9551A"/>
    <w:multiLevelType w:val="hybridMultilevel"/>
    <w:tmpl w:val="3D8C9D58"/>
    <w:lvl w:ilvl="0" w:tplc="D2C441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1E4C87"/>
    <w:multiLevelType w:val="hybridMultilevel"/>
    <w:tmpl w:val="591629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800F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 w:hint="default"/>
      </w:rPr>
    </w:lvl>
    <w:lvl w:ilvl="2" w:tplc="C44C30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159E5"/>
    <w:multiLevelType w:val="multilevel"/>
    <w:tmpl w:val="3D8C9D58"/>
    <w:lvl w:ilvl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08457F"/>
    <w:multiLevelType w:val="hybridMultilevel"/>
    <w:tmpl w:val="D67E20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160F61"/>
    <w:multiLevelType w:val="hybridMultilevel"/>
    <w:tmpl w:val="794CB9E8"/>
    <w:lvl w:ilvl="0" w:tplc="96B42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00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C6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E8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AF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A4F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E7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C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8A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A43852"/>
    <w:multiLevelType w:val="hybridMultilevel"/>
    <w:tmpl w:val="BD503E6A"/>
    <w:lvl w:ilvl="0" w:tplc="FB84B5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AAF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096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0AF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C3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2B1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AF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4A8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C7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B80050"/>
    <w:multiLevelType w:val="hybridMultilevel"/>
    <w:tmpl w:val="DA5ECCB4"/>
    <w:lvl w:ilvl="0" w:tplc="BBC4E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38D82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E3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5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A3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03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E3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6E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A6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017F5"/>
    <w:multiLevelType w:val="hybridMultilevel"/>
    <w:tmpl w:val="715C5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A40E2"/>
    <w:multiLevelType w:val="hybridMultilevel"/>
    <w:tmpl w:val="0AE2E69C"/>
    <w:lvl w:ilvl="0" w:tplc="B384711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693790"/>
    <w:multiLevelType w:val="hybridMultilevel"/>
    <w:tmpl w:val="3C8E7E38"/>
    <w:lvl w:ilvl="0" w:tplc="5F92D648">
      <w:start w:val="1"/>
      <w:numFmt w:val="bullet"/>
      <w:lvlText w:val="-"/>
      <w:lvlJc w:val="left"/>
      <w:pPr>
        <w:ind w:left="720" w:hanging="360"/>
      </w:pPr>
      <w:rPr>
        <w:rFonts w:ascii="Palatino Linotype" w:eastAsia="Arial Unicode MS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845BA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15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46E5"/>
    <w:rsid w:val="000F34DF"/>
    <w:rsid w:val="00530F9D"/>
    <w:rsid w:val="007E1B77"/>
    <w:rsid w:val="00880DA0"/>
    <w:rsid w:val="009A2496"/>
    <w:rsid w:val="009D562E"/>
    <w:rsid w:val="00AF3FD4"/>
    <w:rsid w:val="00B646E5"/>
    <w:rsid w:val="00B74572"/>
    <w:rsid w:val="00E2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annotation subject" w:uiPriority="0"/>
    <w:lsdException w:name="Table List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46E5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B646E5"/>
    <w:pPr>
      <w:keepNext/>
      <w:spacing w:line="360" w:lineRule="auto"/>
      <w:ind w:right="486"/>
      <w:jc w:val="both"/>
      <w:outlineLvl w:val="1"/>
    </w:pPr>
    <w:rPr>
      <w:rFonts w:ascii="Palatino Linotype" w:hAnsi="Palatino Linotype"/>
      <w:b/>
      <w:bCs/>
      <w:sz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B646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64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46E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646E5"/>
    <w:rPr>
      <w:rFonts w:ascii="Palatino Linotype" w:eastAsia="Times New Roman" w:hAnsi="Palatino Linotype" w:cs="Times New Roman"/>
      <w:b/>
      <w:bCs/>
      <w:szCs w:val="24"/>
    </w:rPr>
  </w:style>
  <w:style w:type="character" w:customStyle="1" w:styleId="Titolo3Carattere">
    <w:name w:val="Titolo 3 Carattere"/>
    <w:basedOn w:val="Carpredefinitoparagrafo"/>
    <w:link w:val="Titolo3"/>
    <w:rsid w:val="00B646E5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646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646E5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rsid w:val="00B646E5"/>
    <w:pPr>
      <w:ind w:firstLine="720"/>
    </w:pPr>
    <w:rPr>
      <w:rFonts w:ascii="Palatino Linotype" w:hAnsi="Palatino Linotype"/>
      <w:color w:val="FF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646E5"/>
    <w:rPr>
      <w:rFonts w:ascii="Palatino Linotype" w:eastAsia="Times New Roman" w:hAnsi="Palatino Linotype" w:cs="Times New Roman"/>
      <w:color w:val="FF0000"/>
      <w:sz w:val="24"/>
      <w:szCs w:val="24"/>
      <w:lang w:eastAsia="it-IT"/>
    </w:rPr>
  </w:style>
  <w:style w:type="paragraph" w:customStyle="1" w:styleId="Corpotesto1">
    <w:name w:val="Corpo testo1"/>
    <w:basedOn w:val="Normale"/>
    <w:rsid w:val="00B646E5"/>
    <w:pPr>
      <w:jc w:val="both"/>
    </w:pPr>
    <w:rPr>
      <w:sz w:val="20"/>
    </w:rPr>
  </w:style>
  <w:style w:type="character" w:styleId="Enfasigrassetto">
    <w:name w:val="Strong"/>
    <w:uiPriority w:val="22"/>
    <w:qFormat/>
    <w:rsid w:val="00B646E5"/>
    <w:rPr>
      <w:b/>
      <w:bCs/>
    </w:rPr>
  </w:style>
  <w:style w:type="character" w:styleId="Enfasicorsivo">
    <w:name w:val="Emphasis"/>
    <w:qFormat/>
    <w:rsid w:val="00B646E5"/>
    <w:rPr>
      <w:i/>
      <w:iCs/>
    </w:rPr>
  </w:style>
  <w:style w:type="paragraph" w:styleId="Corpodeltesto2">
    <w:name w:val="Body Text 2"/>
    <w:basedOn w:val="Normale"/>
    <w:link w:val="Corpodeltesto2Carattere"/>
    <w:rsid w:val="00B646E5"/>
    <w:pPr>
      <w:spacing w:line="360" w:lineRule="auto"/>
      <w:ind w:right="486"/>
      <w:jc w:val="both"/>
    </w:pPr>
    <w:rPr>
      <w:rFonts w:ascii="Century Schoolbook" w:hAnsi="Century Schoolbook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B646E5"/>
    <w:rPr>
      <w:rFonts w:ascii="Century Schoolbook" w:eastAsia="Times New Roman" w:hAnsi="Century Schoolbook" w:cs="Times New Roman"/>
      <w:sz w:val="24"/>
      <w:szCs w:val="24"/>
    </w:rPr>
  </w:style>
  <w:style w:type="paragraph" w:styleId="Testodelblocco">
    <w:name w:val="Block Text"/>
    <w:basedOn w:val="Normale"/>
    <w:rsid w:val="00B646E5"/>
    <w:pPr>
      <w:spacing w:line="360" w:lineRule="auto"/>
      <w:ind w:left="360" w:right="486"/>
      <w:jc w:val="both"/>
    </w:pPr>
    <w:rPr>
      <w:rFonts w:ascii="Century Schoolbook" w:hAnsi="Century Schoolbook"/>
      <w:lang w:eastAsia="en-US"/>
    </w:rPr>
  </w:style>
  <w:style w:type="paragraph" w:styleId="Pidipagina">
    <w:name w:val="footer"/>
    <w:basedOn w:val="Normale"/>
    <w:link w:val="PidipaginaCarattere"/>
    <w:uiPriority w:val="99"/>
    <w:rsid w:val="00B646E5"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6E5"/>
    <w:rPr>
      <w:rFonts w:ascii="Times" w:eastAsia="Times" w:hAnsi="Times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646E5"/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B646E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B646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46E5"/>
    <w:rPr>
      <w:rFonts w:ascii="Tahoma" w:eastAsia="Times New Roman" w:hAnsi="Tahoma" w:cs="Tahoma"/>
      <w:sz w:val="16"/>
      <w:szCs w:val="16"/>
      <w:lang w:eastAsia="it-IT"/>
    </w:rPr>
  </w:style>
  <w:style w:type="character" w:styleId="Numeropagina">
    <w:name w:val="page number"/>
    <w:basedOn w:val="Carpredefinitoparagrafo"/>
    <w:rsid w:val="00B646E5"/>
  </w:style>
  <w:style w:type="character" w:styleId="CitazioneHTML">
    <w:name w:val="HTML Cite"/>
    <w:rsid w:val="00B646E5"/>
    <w:rPr>
      <w:rFonts w:ascii="Verdana" w:hAnsi="Verdana" w:hint="default"/>
      <w:i w:val="0"/>
      <w:iCs w:val="0"/>
      <w:sz w:val="11"/>
      <w:szCs w:val="11"/>
    </w:rPr>
  </w:style>
  <w:style w:type="paragraph" w:styleId="Intestazione">
    <w:name w:val="header"/>
    <w:basedOn w:val="Normale"/>
    <w:link w:val="IntestazioneCarattere"/>
    <w:rsid w:val="00B646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46E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6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nco4">
    <w:name w:val="Table List 4"/>
    <w:basedOn w:val="Tabellanormale"/>
    <w:rsid w:val="00B6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tag">
    <w:name w:val="tag"/>
    <w:rsid w:val="00B646E5"/>
    <w:rPr>
      <w:rFonts w:ascii="Arial" w:hAnsi="Arial"/>
      <w:b/>
    </w:rPr>
  </w:style>
  <w:style w:type="character" w:styleId="Rimandocommento">
    <w:name w:val="annotation reference"/>
    <w:rsid w:val="00B646E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6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646E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B646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646E5"/>
    <w:rPr>
      <w:b/>
      <w:bCs/>
    </w:rPr>
  </w:style>
  <w:style w:type="character" w:customStyle="1" w:styleId="spelle">
    <w:name w:val="spelle"/>
    <w:rsid w:val="00B646E5"/>
  </w:style>
  <w:style w:type="character" w:customStyle="1" w:styleId="referencetext">
    <w:name w:val="referencetext"/>
    <w:rsid w:val="00B646E5"/>
  </w:style>
  <w:style w:type="paragraph" w:styleId="Revisione">
    <w:name w:val="Revision"/>
    <w:hidden/>
    <w:uiPriority w:val="99"/>
    <w:semiHidden/>
    <w:rsid w:val="00B6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B646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646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646E5"/>
    <w:rPr>
      <w:vertAlign w:val="superscript"/>
    </w:rPr>
  </w:style>
  <w:style w:type="character" w:customStyle="1" w:styleId="slug-pages">
    <w:name w:val="slug-pages"/>
    <w:rsid w:val="00B646E5"/>
  </w:style>
  <w:style w:type="paragraph" w:styleId="Rientrocorpodeltesto2">
    <w:name w:val="Body Text Indent 2"/>
    <w:basedOn w:val="Normale"/>
    <w:link w:val="Rientrocorpodeltesto2Carattere"/>
    <w:rsid w:val="00B646E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646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B646E5"/>
    <w:rPr>
      <w:color w:val="0000FF"/>
      <w:u w:val="single"/>
    </w:rPr>
  </w:style>
  <w:style w:type="character" w:customStyle="1" w:styleId="gt-ft-text">
    <w:name w:val="gt-ft-text"/>
    <w:basedOn w:val="Carpredefinitoparagrafo"/>
    <w:rsid w:val="00B646E5"/>
  </w:style>
  <w:style w:type="character" w:customStyle="1" w:styleId="hps">
    <w:name w:val="hps"/>
    <w:basedOn w:val="Carpredefinitoparagrafo"/>
    <w:rsid w:val="00B646E5"/>
  </w:style>
  <w:style w:type="character" w:customStyle="1" w:styleId="shorttext">
    <w:name w:val="short_text"/>
    <w:basedOn w:val="Carpredefinitoparagrafo"/>
    <w:rsid w:val="00B646E5"/>
  </w:style>
  <w:style w:type="paragraph" w:styleId="PreformattatoHTML">
    <w:name w:val="HTML Preformatted"/>
    <w:basedOn w:val="Normale"/>
    <w:link w:val="PreformattatoHTMLCarattere"/>
    <w:uiPriority w:val="99"/>
    <w:unhideWhenUsed/>
    <w:rsid w:val="00B64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646E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</cp:lastModifiedBy>
  <cp:revision>2</cp:revision>
  <dcterms:created xsi:type="dcterms:W3CDTF">2014-11-06T09:46:00Z</dcterms:created>
  <dcterms:modified xsi:type="dcterms:W3CDTF">2014-11-06T09:46:00Z</dcterms:modified>
</cp:coreProperties>
</file>